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47F" w:rsidRPr="00B7347F" w:rsidRDefault="00B7347F" w:rsidP="00B7347F">
      <w:pPr>
        <w:wordWrap w:val="0"/>
        <w:overflowPunct w:val="0"/>
        <w:autoSpaceDE w:val="0"/>
        <w:autoSpaceDN w:val="0"/>
        <w:adjustRightInd w:val="0"/>
        <w:rPr>
          <w:rFonts w:ascii="ＭＳ 明朝"/>
          <w:kern w:val="0"/>
          <w:szCs w:val="21"/>
        </w:rPr>
      </w:pPr>
      <w:bookmarkStart w:id="0" w:name="_GoBack"/>
      <w:bookmarkEnd w:id="0"/>
      <w:r w:rsidRPr="00B7347F">
        <w:rPr>
          <w:rFonts w:ascii="ＭＳ 明朝" w:hint="eastAsia"/>
          <w:kern w:val="0"/>
          <w:szCs w:val="21"/>
        </w:rPr>
        <w:t>別記第</w:t>
      </w:r>
      <w:r w:rsidRPr="00B7347F">
        <w:rPr>
          <w:rFonts w:ascii="ＭＳ 明朝"/>
          <w:kern w:val="0"/>
          <w:szCs w:val="21"/>
        </w:rPr>
        <w:t>1</w:t>
      </w:r>
      <w:r w:rsidRPr="00B7347F">
        <w:rPr>
          <w:rFonts w:ascii="ＭＳ 明朝" w:hint="eastAsia"/>
          <w:kern w:val="0"/>
          <w:szCs w:val="21"/>
        </w:rPr>
        <w:t>号の</w:t>
      </w:r>
      <w:r w:rsidRPr="00B7347F">
        <w:rPr>
          <w:rFonts w:ascii="ＭＳ 明朝"/>
          <w:kern w:val="0"/>
          <w:szCs w:val="21"/>
        </w:rPr>
        <w:t>2</w:t>
      </w:r>
      <w:r w:rsidRPr="00B7347F">
        <w:rPr>
          <w:rFonts w:ascii="ＭＳ 明朝" w:hint="eastAsia"/>
          <w:kern w:val="0"/>
          <w:szCs w:val="21"/>
        </w:rPr>
        <w:t>様式</w:t>
      </w:r>
      <w:r w:rsidRPr="00B7347F">
        <w:rPr>
          <w:rFonts w:ascii="ＭＳ 明朝"/>
          <w:kern w:val="0"/>
          <w:szCs w:val="21"/>
        </w:rPr>
        <w:t>(</w:t>
      </w:r>
      <w:r w:rsidRPr="00B7347F">
        <w:rPr>
          <w:rFonts w:ascii="ＭＳ 明朝" w:hint="eastAsia"/>
          <w:kern w:val="0"/>
          <w:szCs w:val="21"/>
        </w:rPr>
        <w:t>第</w:t>
      </w:r>
      <w:r w:rsidRPr="00B7347F">
        <w:rPr>
          <w:rFonts w:ascii="ＭＳ 明朝"/>
          <w:kern w:val="0"/>
          <w:szCs w:val="21"/>
        </w:rPr>
        <w:t>6</w:t>
      </w:r>
      <w:r w:rsidRPr="00B7347F">
        <w:rPr>
          <w:rFonts w:ascii="ＭＳ 明朝" w:hint="eastAsia"/>
          <w:kern w:val="0"/>
          <w:szCs w:val="21"/>
        </w:rPr>
        <w:t>条関係</w:t>
      </w:r>
      <w:r w:rsidRPr="00B7347F">
        <w:rPr>
          <w:rFonts w:ascii="ＭＳ 明朝"/>
          <w:kern w:val="0"/>
          <w:szCs w:val="21"/>
        </w:rPr>
        <w:t>)</w:t>
      </w:r>
    </w:p>
    <w:p w:rsidR="00BC3176" w:rsidRPr="00E81DBE" w:rsidRDefault="00BC3176" w:rsidP="00BC3176">
      <w:pPr>
        <w:jc w:val="center"/>
        <w:rPr>
          <w:b/>
          <w:sz w:val="36"/>
          <w:szCs w:val="36"/>
          <w:u w:val="double"/>
        </w:rPr>
      </w:pPr>
      <w:r w:rsidRPr="002D62EF">
        <w:rPr>
          <w:rFonts w:hint="eastAsia"/>
          <w:b/>
          <w:spacing w:val="10"/>
          <w:kern w:val="0"/>
          <w:sz w:val="36"/>
          <w:szCs w:val="36"/>
          <w:u w:val="double"/>
          <w:fitText w:val="6859" w:id="-1685334528"/>
        </w:rPr>
        <w:t>子育て応援事業所申込みチェックリス</w:t>
      </w:r>
      <w:r w:rsidRPr="002D62EF">
        <w:rPr>
          <w:rFonts w:hint="eastAsia"/>
          <w:b/>
          <w:spacing w:val="4"/>
          <w:kern w:val="0"/>
          <w:sz w:val="36"/>
          <w:szCs w:val="36"/>
          <w:u w:val="double"/>
          <w:fitText w:val="6859" w:id="-1685334528"/>
        </w:rPr>
        <w:t>ト</w:t>
      </w:r>
    </w:p>
    <w:p w:rsidR="00BC3176" w:rsidRDefault="00BC3176" w:rsidP="00BC3176">
      <w:pPr>
        <w:rPr>
          <w:b/>
        </w:rPr>
      </w:pPr>
      <w:r>
        <w:rPr>
          <w:rFonts w:hint="eastAsia"/>
          <w:b/>
        </w:rPr>
        <w:t>※　子育て応援事業所の登録には、下記の要件を満たしていることが必要です。</w:t>
      </w:r>
    </w:p>
    <w:p w:rsidR="00BC3176" w:rsidRPr="002027BF" w:rsidRDefault="00BC3176" w:rsidP="00BC3176">
      <w:pPr>
        <w:rPr>
          <w:b/>
        </w:rPr>
      </w:pPr>
      <w:r>
        <w:rPr>
          <w:rFonts w:hint="eastAsia"/>
          <w:b/>
        </w:rPr>
        <w:t xml:space="preserve">　　（□欄にチェックを付けてください。）</w:t>
      </w:r>
    </w:p>
    <w:p w:rsidR="00BC3176" w:rsidRPr="00E00FB6" w:rsidRDefault="00BC3176" w:rsidP="00BC3176">
      <w:pPr>
        <w:rPr>
          <w:rFonts w:ascii="ＭＳ ゴシック" w:eastAsia="ＭＳ ゴシック" w:hAnsi="ＭＳ ゴシック"/>
          <w:b/>
          <w:sz w:val="32"/>
          <w:szCs w:val="32"/>
        </w:rPr>
      </w:pPr>
      <w:r w:rsidRPr="00E00FB6">
        <w:rPr>
          <w:rFonts w:ascii="ＭＳ ゴシック" w:eastAsia="ＭＳ ゴシック" w:hAnsi="ＭＳ ゴシック" w:hint="eastAsia"/>
          <w:b/>
          <w:sz w:val="32"/>
          <w:szCs w:val="32"/>
        </w:rPr>
        <w:t>（１）</w:t>
      </w:r>
      <w:r>
        <w:rPr>
          <w:rFonts w:ascii="ＭＳ ゴシック" w:eastAsia="ＭＳ ゴシック" w:hAnsi="ＭＳ ゴシック" w:hint="eastAsia"/>
          <w:b/>
          <w:sz w:val="32"/>
          <w:szCs w:val="32"/>
        </w:rPr>
        <w:t>子育て応援サポーター事業</w:t>
      </w:r>
      <w:r w:rsidRPr="00165D72">
        <w:rPr>
          <w:rFonts w:ascii="ＭＳ ゴシック" w:eastAsia="ＭＳ ゴシック" w:hAnsi="ＭＳ ゴシック" w:hint="eastAsia"/>
          <w:b/>
          <w:w w:val="80"/>
          <w:sz w:val="32"/>
          <w:szCs w:val="32"/>
        </w:rPr>
        <w:t>（市民向け子育て支援事業）</w:t>
      </w:r>
      <w:r w:rsidRPr="00E00FB6">
        <w:rPr>
          <w:rFonts w:ascii="ＭＳ ゴシック" w:eastAsia="ＭＳ ゴシック" w:hAnsi="ＭＳ ゴシック" w:hint="eastAsia"/>
          <w:b/>
          <w:sz w:val="32"/>
          <w:szCs w:val="32"/>
        </w:rPr>
        <w:t>〔必須〕</w:t>
      </w:r>
    </w:p>
    <w:p w:rsidR="00BC3176" w:rsidRPr="00E00FB6" w:rsidRDefault="00BC3176" w:rsidP="000D075F">
      <w:pPr>
        <w:ind w:firstLineChars="150" w:firstLine="482"/>
        <w:rPr>
          <w:rFonts w:ascii="ＭＳ ゴシック" w:eastAsia="ＭＳ ゴシック" w:hAnsi="ＭＳ ゴシック"/>
          <w:b/>
          <w:sz w:val="32"/>
          <w:szCs w:val="32"/>
        </w:rPr>
      </w:pPr>
      <w:r w:rsidRPr="00E00FB6">
        <w:rPr>
          <w:rFonts w:ascii="ＭＳ ゴシック" w:eastAsia="ＭＳ ゴシック" w:hAnsi="ＭＳ ゴシック" w:hint="eastAsia"/>
          <w:b/>
          <w:sz w:val="32"/>
          <w:szCs w:val="32"/>
        </w:rPr>
        <w:t>□　帯広市内に住所を有する事業所である。</w:t>
      </w:r>
    </w:p>
    <w:p w:rsidR="000D075F" w:rsidRDefault="00BC3176" w:rsidP="000D075F">
      <w:pPr>
        <w:ind w:firstLineChars="150" w:firstLine="482"/>
        <w:rPr>
          <w:rFonts w:ascii="ＭＳ ゴシック" w:eastAsia="ＭＳ ゴシック" w:hAnsi="ＭＳ ゴシック"/>
          <w:b/>
          <w:spacing w:val="-2"/>
          <w:sz w:val="32"/>
          <w:szCs w:val="32"/>
        </w:rPr>
      </w:pPr>
      <w:r w:rsidRPr="00E00FB6">
        <w:rPr>
          <w:rFonts w:ascii="ＭＳ ゴシック" w:eastAsia="ＭＳ ゴシック" w:hAnsi="ＭＳ ゴシック" w:hint="eastAsia"/>
          <w:b/>
          <w:sz w:val="32"/>
          <w:szCs w:val="32"/>
        </w:rPr>
        <w:t xml:space="preserve">□　</w:t>
      </w:r>
      <w:r w:rsidRPr="00E00FB6">
        <w:rPr>
          <w:rFonts w:ascii="ＭＳ ゴシック" w:eastAsia="ＭＳ ゴシック" w:hAnsi="ＭＳ ゴシック" w:hint="eastAsia"/>
          <w:b/>
          <w:spacing w:val="-2"/>
          <w:sz w:val="32"/>
          <w:szCs w:val="32"/>
        </w:rPr>
        <w:t>風俗営業等の規制及び業務の適正化等に関する法律</w:t>
      </w:r>
    </w:p>
    <w:p w:rsidR="000D075F" w:rsidRDefault="00BC3176" w:rsidP="000D075F">
      <w:pPr>
        <w:ind w:firstLineChars="350" w:firstLine="1110"/>
        <w:rPr>
          <w:rFonts w:ascii="ＭＳ ゴシック" w:eastAsia="ＭＳ ゴシック" w:hAnsi="ＭＳ ゴシック"/>
          <w:b/>
          <w:spacing w:val="-2"/>
          <w:sz w:val="32"/>
          <w:szCs w:val="32"/>
        </w:rPr>
      </w:pPr>
      <w:r w:rsidRPr="00E00FB6">
        <w:rPr>
          <w:rFonts w:ascii="ＭＳ ゴシック" w:eastAsia="ＭＳ ゴシック" w:hAnsi="ＭＳ ゴシック" w:hint="eastAsia"/>
          <w:b/>
          <w:spacing w:val="-2"/>
          <w:sz w:val="32"/>
          <w:szCs w:val="32"/>
        </w:rPr>
        <w:t>（昭和</w:t>
      </w:r>
      <w:r w:rsidRPr="00E00FB6">
        <w:rPr>
          <w:rFonts w:ascii="ＭＳ ゴシック" w:eastAsia="ＭＳ ゴシック" w:hAnsi="ＭＳ ゴシック"/>
          <w:b/>
          <w:spacing w:val="-2"/>
          <w:sz w:val="32"/>
          <w:szCs w:val="32"/>
        </w:rPr>
        <w:t>23</w:t>
      </w:r>
      <w:r w:rsidRPr="00E00FB6">
        <w:rPr>
          <w:rFonts w:ascii="ＭＳ ゴシック" w:eastAsia="ＭＳ ゴシック" w:hAnsi="ＭＳ ゴシック" w:hint="eastAsia"/>
          <w:b/>
          <w:spacing w:val="-2"/>
          <w:sz w:val="32"/>
          <w:szCs w:val="32"/>
        </w:rPr>
        <w:t>年法律第</w:t>
      </w:r>
      <w:r w:rsidRPr="00E00FB6">
        <w:rPr>
          <w:rFonts w:ascii="ＭＳ ゴシック" w:eastAsia="ＭＳ ゴシック" w:hAnsi="ＭＳ ゴシック"/>
          <w:b/>
          <w:spacing w:val="-2"/>
          <w:sz w:val="32"/>
          <w:szCs w:val="32"/>
        </w:rPr>
        <w:t>122</w:t>
      </w:r>
      <w:r w:rsidRPr="00E00FB6">
        <w:rPr>
          <w:rFonts w:ascii="ＭＳ ゴシック" w:eastAsia="ＭＳ ゴシック" w:hAnsi="ＭＳ ゴシック" w:hint="eastAsia"/>
          <w:b/>
          <w:spacing w:val="-2"/>
          <w:sz w:val="32"/>
          <w:szCs w:val="32"/>
        </w:rPr>
        <w:t>号）第２条に定義され、同法律の</w:t>
      </w:r>
    </w:p>
    <w:p w:rsidR="00BC3176" w:rsidRPr="000D075F" w:rsidRDefault="00BC3176" w:rsidP="000D075F">
      <w:pPr>
        <w:ind w:firstLineChars="350" w:firstLine="1110"/>
        <w:rPr>
          <w:rFonts w:ascii="ＭＳ ゴシック" w:eastAsia="ＭＳ ゴシック" w:hAnsi="ＭＳ ゴシック"/>
          <w:b/>
          <w:spacing w:val="-2"/>
          <w:sz w:val="32"/>
          <w:szCs w:val="32"/>
        </w:rPr>
      </w:pPr>
      <w:r w:rsidRPr="00E00FB6">
        <w:rPr>
          <w:rFonts w:ascii="ＭＳ ゴシック" w:eastAsia="ＭＳ ゴシック" w:hAnsi="ＭＳ ゴシック" w:hint="eastAsia"/>
          <w:b/>
          <w:spacing w:val="-2"/>
          <w:sz w:val="32"/>
          <w:szCs w:val="32"/>
        </w:rPr>
        <w:t>適用対象となる業を営む事業所でない。</w:t>
      </w:r>
    </w:p>
    <w:p w:rsidR="000D075F" w:rsidRDefault="000D075F" w:rsidP="000D075F">
      <w:pPr>
        <w:ind w:firstLineChars="150" w:firstLine="482"/>
        <w:rPr>
          <w:rFonts w:ascii="ＭＳ ゴシック" w:eastAsia="ＭＳ ゴシック" w:hAnsi="ＭＳ ゴシック"/>
          <w:b/>
          <w:color w:val="000000"/>
          <w:sz w:val="32"/>
          <w:szCs w:val="32"/>
        </w:rPr>
      </w:pPr>
      <w:r w:rsidRPr="00E00FB6">
        <w:rPr>
          <w:rFonts w:ascii="ＭＳ ゴシック" w:eastAsia="ＭＳ ゴシック" w:hAnsi="ＭＳ ゴシック" w:hint="eastAsia"/>
          <w:b/>
          <w:sz w:val="32"/>
          <w:szCs w:val="32"/>
        </w:rPr>
        <w:t>□</w:t>
      </w:r>
      <w:r>
        <w:rPr>
          <w:rFonts w:ascii="ＭＳ ゴシック" w:eastAsia="ＭＳ ゴシック" w:hAnsi="ＭＳ ゴシック"/>
          <w:b/>
          <w:sz w:val="32"/>
          <w:szCs w:val="32"/>
        </w:rPr>
        <w:t xml:space="preserve">  </w:t>
      </w:r>
      <w:r w:rsidR="00BC3176" w:rsidRPr="00E00FB6">
        <w:rPr>
          <w:rFonts w:ascii="ＭＳ ゴシック" w:eastAsia="ＭＳ ゴシック" w:hAnsi="ＭＳ ゴシック" w:hint="eastAsia"/>
          <w:b/>
          <w:color w:val="000000"/>
          <w:sz w:val="32"/>
          <w:szCs w:val="32"/>
        </w:rPr>
        <w:t>帯広市子育て応援事業所登録実施要綱（平成</w:t>
      </w:r>
      <w:r w:rsidR="00BC3176" w:rsidRPr="00E00FB6">
        <w:rPr>
          <w:rFonts w:ascii="ＭＳ ゴシック" w:eastAsia="ＭＳ ゴシック" w:hAnsi="ＭＳ ゴシック"/>
          <w:b/>
          <w:color w:val="000000"/>
          <w:sz w:val="32"/>
          <w:szCs w:val="32"/>
        </w:rPr>
        <w:t>18</w:t>
      </w:r>
      <w:r w:rsidR="00BC3176" w:rsidRPr="00E00FB6">
        <w:rPr>
          <w:rFonts w:ascii="ＭＳ ゴシック" w:eastAsia="ＭＳ ゴシック" w:hAnsi="ＭＳ ゴシック" w:hint="eastAsia"/>
          <w:b/>
          <w:color w:val="000000"/>
          <w:sz w:val="32"/>
          <w:szCs w:val="32"/>
        </w:rPr>
        <w:t>年</w:t>
      </w:r>
      <w:r w:rsidR="00BC3176" w:rsidRPr="00E00FB6">
        <w:rPr>
          <w:rFonts w:ascii="ＭＳ ゴシック" w:eastAsia="ＭＳ ゴシック" w:hAnsi="ＭＳ ゴシック"/>
          <w:b/>
          <w:color w:val="000000"/>
          <w:sz w:val="32"/>
          <w:szCs w:val="32"/>
        </w:rPr>
        <w:t>7</w:t>
      </w:r>
    </w:p>
    <w:p w:rsidR="000D075F" w:rsidRDefault="00BC3176" w:rsidP="000D075F">
      <w:pPr>
        <w:ind w:left="842" w:firstLineChars="100" w:firstLine="321"/>
        <w:rPr>
          <w:rFonts w:ascii="ＭＳ ゴシック" w:eastAsia="ＭＳ ゴシック" w:hAnsi="ＭＳ ゴシック"/>
          <w:b/>
          <w:sz w:val="32"/>
          <w:szCs w:val="32"/>
        </w:rPr>
      </w:pPr>
      <w:r w:rsidRPr="00E00FB6">
        <w:rPr>
          <w:rFonts w:ascii="ＭＳ ゴシック" w:eastAsia="ＭＳ ゴシック" w:hAnsi="ＭＳ ゴシック" w:hint="eastAsia"/>
          <w:b/>
          <w:color w:val="000000"/>
          <w:sz w:val="32"/>
          <w:szCs w:val="32"/>
        </w:rPr>
        <w:t>月</w:t>
      </w:r>
      <w:r w:rsidRPr="00E00FB6">
        <w:rPr>
          <w:rFonts w:ascii="ＭＳ ゴシック" w:eastAsia="ＭＳ ゴシック" w:hAnsi="ＭＳ ゴシック"/>
          <w:b/>
          <w:color w:val="000000"/>
          <w:sz w:val="32"/>
          <w:szCs w:val="32"/>
        </w:rPr>
        <w:t>1</w:t>
      </w:r>
      <w:r w:rsidRPr="00E00FB6">
        <w:rPr>
          <w:rFonts w:ascii="ＭＳ ゴシック" w:eastAsia="ＭＳ ゴシック" w:hAnsi="ＭＳ ゴシック" w:hint="eastAsia"/>
          <w:b/>
          <w:color w:val="000000"/>
          <w:sz w:val="32"/>
          <w:szCs w:val="32"/>
        </w:rPr>
        <w:t>日制定）第４条</w:t>
      </w:r>
      <w:r>
        <w:rPr>
          <w:rFonts w:ascii="ＭＳ ゴシック" w:eastAsia="ＭＳ ゴシック" w:hAnsi="ＭＳ ゴシック" w:hint="eastAsia"/>
          <w:b/>
          <w:sz w:val="32"/>
          <w:szCs w:val="32"/>
        </w:rPr>
        <w:t>第１項に規定する</w:t>
      </w:r>
      <w:r w:rsidRPr="00E00FB6">
        <w:rPr>
          <w:rFonts w:ascii="ＭＳ ゴシック" w:eastAsia="ＭＳ ゴシック" w:hAnsi="ＭＳ ゴシック" w:hint="eastAsia"/>
          <w:b/>
          <w:sz w:val="32"/>
          <w:szCs w:val="32"/>
        </w:rPr>
        <w:t>子育て</w:t>
      </w:r>
      <w:r>
        <w:rPr>
          <w:rFonts w:ascii="ＭＳ ゴシック" w:eastAsia="ＭＳ ゴシック" w:hAnsi="ＭＳ ゴシック" w:hint="eastAsia"/>
          <w:b/>
          <w:sz w:val="32"/>
          <w:szCs w:val="32"/>
        </w:rPr>
        <w:t>応援サポー</w:t>
      </w:r>
    </w:p>
    <w:p w:rsidR="00BC3176" w:rsidRPr="00E00FB6" w:rsidRDefault="00BC3176" w:rsidP="000D075F">
      <w:pPr>
        <w:ind w:left="842" w:firstLineChars="100" w:firstLine="321"/>
        <w:rPr>
          <w:rFonts w:ascii="ＭＳ ゴシック" w:eastAsia="ＭＳ ゴシック" w:hAnsi="ＭＳ ゴシック"/>
          <w:b/>
          <w:sz w:val="32"/>
          <w:szCs w:val="32"/>
        </w:rPr>
      </w:pPr>
      <w:r>
        <w:rPr>
          <w:rFonts w:ascii="ＭＳ ゴシック" w:eastAsia="ＭＳ ゴシック" w:hAnsi="ＭＳ ゴシック" w:hint="eastAsia"/>
          <w:b/>
          <w:sz w:val="32"/>
          <w:szCs w:val="32"/>
        </w:rPr>
        <w:t>ター</w:t>
      </w:r>
      <w:r w:rsidRPr="00E00FB6">
        <w:rPr>
          <w:rFonts w:ascii="ＭＳ ゴシック" w:eastAsia="ＭＳ ゴシック" w:hAnsi="ＭＳ ゴシック" w:hint="eastAsia"/>
          <w:b/>
          <w:sz w:val="32"/>
          <w:szCs w:val="32"/>
        </w:rPr>
        <w:t>事業を少なくとも一以上実施する。</w:t>
      </w:r>
    </w:p>
    <w:p w:rsidR="00BC3176" w:rsidRDefault="00BC3176" w:rsidP="000D075F">
      <w:pPr>
        <w:ind w:firstLineChars="150" w:firstLine="482"/>
        <w:rPr>
          <w:rFonts w:ascii="ＭＳ ゴシック" w:eastAsia="ＭＳ ゴシック" w:hAnsi="ＭＳ ゴシック"/>
          <w:b/>
          <w:sz w:val="32"/>
          <w:szCs w:val="32"/>
        </w:rPr>
      </w:pPr>
      <w:r w:rsidRPr="00E00FB6">
        <w:rPr>
          <w:rFonts w:ascii="ＭＳ ゴシック" w:eastAsia="ＭＳ ゴシック" w:hAnsi="ＭＳ ゴシック" w:hint="eastAsia"/>
          <w:b/>
          <w:sz w:val="32"/>
          <w:szCs w:val="32"/>
        </w:rPr>
        <w:t>□　市税の滞納がない。</w:t>
      </w:r>
    </w:p>
    <w:p w:rsidR="002027BF" w:rsidRPr="002D62EF" w:rsidRDefault="002027BF" w:rsidP="002027BF">
      <w:pPr>
        <w:ind w:firstLineChars="150" w:firstLine="482"/>
        <w:rPr>
          <w:rFonts w:ascii="ＭＳ ゴシック" w:eastAsia="ＭＳ ゴシック" w:hAnsi="ＭＳ ゴシック"/>
          <w:b/>
          <w:color w:val="000000" w:themeColor="text1"/>
          <w:sz w:val="32"/>
          <w:szCs w:val="32"/>
        </w:rPr>
      </w:pPr>
      <w:r w:rsidRPr="002D62EF">
        <w:rPr>
          <w:rFonts w:ascii="ＭＳ ゴシック" w:eastAsia="ＭＳ ゴシック" w:hAnsi="ＭＳ ゴシック" w:hint="eastAsia"/>
          <w:b/>
          <w:color w:val="000000" w:themeColor="text1"/>
          <w:sz w:val="32"/>
          <w:szCs w:val="32"/>
        </w:rPr>
        <w:t>□　帯広市暴力団排除条例（平成</w:t>
      </w:r>
      <w:r w:rsidRPr="002D62EF">
        <w:rPr>
          <w:rFonts w:ascii="ＭＳ ゴシック" w:eastAsia="ＭＳ ゴシック" w:hAnsi="ＭＳ ゴシック"/>
          <w:b/>
          <w:color w:val="000000" w:themeColor="text1"/>
          <w:sz w:val="32"/>
          <w:szCs w:val="32"/>
        </w:rPr>
        <w:t>25</w:t>
      </w:r>
      <w:r w:rsidRPr="002D62EF">
        <w:rPr>
          <w:rFonts w:ascii="ＭＳ ゴシック" w:eastAsia="ＭＳ ゴシック" w:hAnsi="ＭＳ ゴシック" w:hint="eastAsia"/>
          <w:b/>
          <w:color w:val="000000" w:themeColor="text1"/>
          <w:sz w:val="32"/>
          <w:szCs w:val="32"/>
        </w:rPr>
        <w:t>年条例第</w:t>
      </w:r>
      <w:r w:rsidRPr="002D62EF">
        <w:rPr>
          <w:rFonts w:ascii="ＭＳ ゴシック" w:eastAsia="ＭＳ ゴシック" w:hAnsi="ＭＳ ゴシック"/>
          <w:b/>
          <w:color w:val="000000" w:themeColor="text1"/>
          <w:sz w:val="32"/>
          <w:szCs w:val="32"/>
        </w:rPr>
        <w:t>29</w:t>
      </w:r>
      <w:r w:rsidRPr="002D62EF">
        <w:rPr>
          <w:rFonts w:ascii="ＭＳ ゴシック" w:eastAsia="ＭＳ ゴシック" w:hAnsi="ＭＳ ゴシック" w:hint="eastAsia"/>
          <w:b/>
          <w:color w:val="000000" w:themeColor="text1"/>
          <w:sz w:val="32"/>
          <w:szCs w:val="32"/>
        </w:rPr>
        <w:t>号）第２条</w:t>
      </w:r>
    </w:p>
    <w:p w:rsidR="002027BF" w:rsidRPr="002D62EF" w:rsidRDefault="002027BF" w:rsidP="002027BF">
      <w:pPr>
        <w:ind w:firstLineChars="350" w:firstLine="1124"/>
        <w:rPr>
          <w:rFonts w:ascii="ＭＳ ゴシック" w:eastAsia="ＭＳ ゴシック" w:hAnsi="ＭＳ ゴシック"/>
          <w:b/>
          <w:color w:val="000000" w:themeColor="text1"/>
          <w:sz w:val="32"/>
          <w:szCs w:val="32"/>
        </w:rPr>
      </w:pPr>
      <w:r w:rsidRPr="002D62EF">
        <w:rPr>
          <w:rFonts w:ascii="ＭＳ ゴシック" w:eastAsia="ＭＳ ゴシック" w:hAnsi="ＭＳ ゴシック" w:hint="eastAsia"/>
          <w:b/>
          <w:color w:val="000000" w:themeColor="text1"/>
          <w:sz w:val="32"/>
          <w:szCs w:val="32"/>
        </w:rPr>
        <w:t>第２号に規定する暴力団員又は同条第３号に規定する</w:t>
      </w:r>
    </w:p>
    <w:p w:rsidR="00BC3176" w:rsidRPr="002D62EF" w:rsidRDefault="00757682" w:rsidP="002027BF">
      <w:pPr>
        <w:ind w:firstLineChars="350" w:firstLine="1124"/>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暴力団関係事業者に該当しない</w:t>
      </w:r>
      <w:r w:rsidR="002027BF" w:rsidRPr="002D62EF">
        <w:rPr>
          <w:rFonts w:ascii="ＭＳ ゴシック" w:eastAsia="ＭＳ ゴシック" w:hAnsi="ＭＳ ゴシック" w:hint="eastAsia"/>
          <w:b/>
          <w:color w:val="000000" w:themeColor="text1"/>
          <w:sz w:val="32"/>
          <w:szCs w:val="32"/>
        </w:rPr>
        <w:t>。</w:t>
      </w:r>
    </w:p>
    <w:p w:rsidR="00BC3176" w:rsidRPr="00E00FB6" w:rsidRDefault="00BC3176" w:rsidP="00BC3176">
      <w:pPr>
        <w:rPr>
          <w:rFonts w:ascii="ＭＳ ゴシック" w:eastAsia="ＭＳ ゴシック" w:hAnsi="ＭＳ ゴシック"/>
          <w:b/>
          <w:sz w:val="32"/>
          <w:szCs w:val="32"/>
        </w:rPr>
      </w:pPr>
      <w:r w:rsidRPr="00E00FB6">
        <w:rPr>
          <w:rFonts w:ascii="ＭＳ ゴシック" w:eastAsia="ＭＳ ゴシック" w:hAnsi="ＭＳ ゴシック" w:hint="eastAsia"/>
          <w:b/>
          <w:sz w:val="32"/>
          <w:szCs w:val="32"/>
        </w:rPr>
        <w:t>（２）従業員向け子育て支援事業</w:t>
      </w:r>
      <w:r w:rsidRPr="00E00FB6">
        <w:rPr>
          <w:rFonts w:ascii="ＭＳ ゴシック" w:eastAsia="ＭＳ ゴシック" w:hAnsi="ＭＳ ゴシック"/>
          <w:b/>
          <w:sz w:val="32"/>
          <w:szCs w:val="32"/>
        </w:rPr>
        <w:t xml:space="preserve"> </w:t>
      </w:r>
      <w:r w:rsidRPr="00E00FB6">
        <w:rPr>
          <w:rFonts w:ascii="ＭＳ ゴシック" w:eastAsia="ＭＳ ゴシック" w:hAnsi="ＭＳ ゴシック" w:hint="eastAsia"/>
          <w:b/>
          <w:sz w:val="24"/>
        </w:rPr>
        <w:t>※</w:t>
      </w:r>
      <w:r w:rsidRPr="00E00FB6">
        <w:rPr>
          <w:rFonts w:ascii="ＭＳ ゴシック" w:eastAsia="ＭＳ ゴシック" w:hAnsi="ＭＳ ゴシック"/>
          <w:b/>
          <w:sz w:val="32"/>
          <w:szCs w:val="32"/>
        </w:rPr>
        <w:t xml:space="preserve">  </w:t>
      </w:r>
    </w:p>
    <w:p w:rsidR="00BC3176" w:rsidRPr="00E00FB6" w:rsidRDefault="00BC3176" w:rsidP="00C605C0">
      <w:pPr>
        <w:ind w:firstLineChars="150" w:firstLine="482"/>
        <w:rPr>
          <w:rFonts w:ascii="ＭＳ ゴシック" w:eastAsia="ＭＳ ゴシック" w:hAnsi="ＭＳ ゴシック"/>
          <w:b/>
          <w:sz w:val="32"/>
          <w:szCs w:val="32"/>
        </w:rPr>
      </w:pPr>
      <w:r w:rsidRPr="00E00FB6">
        <w:rPr>
          <w:rFonts w:ascii="ＭＳ ゴシック" w:eastAsia="ＭＳ ゴシック" w:hAnsi="ＭＳ ゴシック" w:hint="eastAsia"/>
          <w:b/>
          <w:sz w:val="32"/>
          <w:szCs w:val="32"/>
        </w:rPr>
        <w:t>□　雇用保険適用事業所である。</w:t>
      </w:r>
    </w:p>
    <w:p w:rsidR="00C605C0" w:rsidRDefault="00BC3176" w:rsidP="00C605C0">
      <w:pPr>
        <w:ind w:firstLineChars="150" w:firstLine="482"/>
        <w:rPr>
          <w:rFonts w:ascii="ＭＳ ゴシック" w:eastAsia="ＭＳ ゴシック" w:hAnsi="ＭＳ ゴシック"/>
          <w:b/>
          <w:spacing w:val="-4"/>
          <w:sz w:val="32"/>
          <w:szCs w:val="32"/>
        </w:rPr>
      </w:pPr>
      <w:r w:rsidRPr="00E00FB6">
        <w:rPr>
          <w:rFonts w:ascii="ＭＳ ゴシック" w:eastAsia="ＭＳ ゴシック" w:hAnsi="ＭＳ ゴシック" w:hint="eastAsia"/>
          <w:b/>
          <w:sz w:val="32"/>
          <w:szCs w:val="32"/>
        </w:rPr>
        <w:t xml:space="preserve">□　</w:t>
      </w:r>
      <w:r w:rsidRPr="00E00FB6">
        <w:rPr>
          <w:rFonts w:ascii="ＭＳ ゴシック" w:eastAsia="ＭＳ ゴシック" w:hAnsi="ＭＳ ゴシック" w:hint="eastAsia"/>
          <w:b/>
          <w:spacing w:val="-4"/>
          <w:sz w:val="32"/>
          <w:szCs w:val="32"/>
        </w:rPr>
        <w:t>労働者名簿、出勤簿及び賃金台帳等の労働関係簿を整備</w:t>
      </w:r>
    </w:p>
    <w:p w:rsidR="00BC3176" w:rsidRPr="00E00FB6" w:rsidRDefault="00BC3176" w:rsidP="00C605C0">
      <w:pPr>
        <w:ind w:firstLineChars="350" w:firstLine="1096"/>
        <w:rPr>
          <w:rFonts w:ascii="ＭＳ ゴシック" w:eastAsia="ＭＳ ゴシック" w:hAnsi="ＭＳ ゴシック"/>
          <w:b/>
          <w:sz w:val="32"/>
          <w:szCs w:val="32"/>
        </w:rPr>
      </w:pPr>
      <w:r w:rsidRPr="00E00FB6">
        <w:rPr>
          <w:rFonts w:ascii="ＭＳ ゴシック" w:eastAsia="ＭＳ ゴシック" w:hAnsi="ＭＳ ゴシック" w:hint="eastAsia"/>
          <w:b/>
          <w:spacing w:val="-4"/>
          <w:sz w:val="32"/>
          <w:szCs w:val="32"/>
        </w:rPr>
        <w:t>している。</w:t>
      </w:r>
    </w:p>
    <w:p w:rsidR="00C605C0" w:rsidRDefault="00BC3176" w:rsidP="00C605C0">
      <w:pPr>
        <w:ind w:leftChars="160" w:left="336" w:firstLineChars="50" w:firstLine="161"/>
        <w:rPr>
          <w:rFonts w:ascii="ＭＳ ゴシック" w:eastAsia="ＭＳ ゴシック" w:hAnsi="ＭＳ ゴシック"/>
          <w:b/>
          <w:color w:val="000000"/>
          <w:sz w:val="32"/>
          <w:szCs w:val="32"/>
        </w:rPr>
      </w:pPr>
      <w:r w:rsidRPr="00E00FB6">
        <w:rPr>
          <w:rFonts w:ascii="ＭＳ ゴシック" w:eastAsia="ＭＳ ゴシック" w:hAnsi="ＭＳ ゴシック" w:hint="eastAsia"/>
          <w:b/>
          <w:sz w:val="32"/>
          <w:szCs w:val="32"/>
        </w:rPr>
        <w:t xml:space="preserve">□　</w:t>
      </w:r>
      <w:r w:rsidRPr="00E00FB6">
        <w:rPr>
          <w:rFonts w:ascii="ＭＳ ゴシック" w:eastAsia="ＭＳ ゴシック" w:hAnsi="ＭＳ ゴシック" w:hint="eastAsia"/>
          <w:b/>
          <w:color w:val="000000"/>
          <w:sz w:val="32"/>
          <w:szCs w:val="32"/>
        </w:rPr>
        <w:t>帯広市子育て応援事業所登録実施要綱（平成</w:t>
      </w:r>
      <w:r w:rsidRPr="00E00FB6">
        <w:rPr>
          <w:rFonts w:ascii="ＭＳ ゴシック" w:eastAsia="ＭＳ ゴシック" w:hAnsi="ＭＳ ゴシック"/>
          <w:b/>
          <w:color w:val="000000"/>
          <w:sz w:val="32"/>
          <w:szCs w:val="32"/>
        </w:rPr>
        <w:t>18</w:t>
      </w:r>
      <w:r w:rsidRPr="00E00FB6">
        <w:rPr>
          <w:rFonts w:ascii="ＭＳ ゴシック" w:eastAsia="ＭＳ ゴシック" w:hAnsi="ＭＳ ゴシック" w:hint="eastAsia"/>
          <w:b/>
          <w:color w:val="000000"/>
          <w:sz w:val="32"/>
          <w:szCs w:val="32"/>
        </w:rPr>
        <w:t>年</w:t>
      </w:r>
      <w:r w:rsidRPr="00E00FB6">
        <w:rPr>
          <w:rFonts w:ascii="ＭＳ ゴシック" w:eastAsia="ＭＳ ゴシック" w:hAnsi="ＭＳ ゴシック"/>
          <w:b/>
          <w:color w:val="000000"/>
          <w:sz w:val="32"/>
          <w:szCs w:val="32"/>
        </w:rPr>
        <w:t>7</w:t>
      </w:r>
      <w:r w:rsidRPr="00E00FB6">
        <w:rPr>
          <w:rFonts w:ascii="ＭＳ ゴシック" w:eastAsia="ＭＳ ゴシック" w:hAnsi="ＭＳ ゴシック" w:hint="eastAsia"/>
          <w:b/>
          <w:color w:val="000000"/>
          <w:sz w:val="32"/>
          <w:szCs w:val="32"/>
        </w:rPr>
        <w:t>月</w:t>
      </w:r>
    </w:p>
    <w:p w:rsidR="00C605C0" w:rsidRDefault="00BC3176" w:rsidP="00C605C0">
      <w:pPr>
        <w:ind w:leftChars="160" w:left="336" w:firstLineChars="250" w:firstLine="803"/>
        <w:rPr>
          <w:rFonts w:ascii="ＭＳ ゴシック" w:eastAsia="ＭＳ ゴシック" w:hAnsi="ＭＳ ゴシック"/>
          <w:b/>
          <w:sz w:val="32"/>
          <w:szCs w:val="32"/>
        </w:rPr>
      </w:pPr>
      <w:r w:rsidRPr="00E00FB6">
        <w:rPr>
          <w:rFonts w:ascii="ＭＳ ゴシック" w:eastAsia="ＭＳ ゴシック" w:hAnsi="ＭＳ ゴシック"/>
          <w:b/>
          <w:color w:val="000000"/>
          <w:sz w:val="32"/>
          <w:szCs w:val="32"/>
        </w:rPr>
        <w:t>1</w:t>
      </w:r>
      <w:r w:rsidRPr="00E00FB6">
        <w:rPr>
          <w:rFonts w:ascii="ＭＳ ゴシック" w:eastAsia="ＭＳ ゴシック" w:hAnsi="ＭＳ ゴシック" w:hint="eastAsia"/>
          <w:b/>
          <w:color w:val="000000"/>
          <w:sz w:val="32"/>
          <w:szCs w:val="32"/>
        </w:rPr>
        <w:t>日制定）第４条</w:t>
      </w:r>
      <w:r w:rsidRPr="00E00FB6">
        <w:rPr>
          <w:rFonts w:ascii="ＭＳ ゴシック" w:eastAsia="ＭＳ ゴシック" w:hAnsi="ＭＳ ゴシック" w:hint="eastAsia"/>
          <w:b/>
          <w:sz w:val="32"/>
          <w:szCs w:val="32"/>
        </w:rPr>
        <w:t>第２項に規定する従業員向け子育て支</w:t>
      </w:r>
    </w:p>
    <w:p w:rsidR="00BC3176" w:rsidRPr="002027BF" w:rsidRDefault="00BC3176" w:rsidP="002027BF">
      <w:pPr>
        <w:ind w:leftChars="160" w:left="336" w:firstLineChars="250" w:firstLine="803"/>
        <w:rPr>
          <w:rFonts w:ascii="ＭＳ ゴシック" w:eastAsia="ＭＳ ゴシック" w:hAnsi="ＭＳ ゴシック"/>
          <w:b/>
          <w:sz w:val="32"/>
          <w:szCs w:val="32"/>
        </w:rPr>
      </w:pPr>
      <w:r w:rsidRPr="00E00FB6">
        <w:rPr>
          <w:rFonts w:ascii="ＭＳ ゴシック" w:eastAsia="ＭＳ ゴシック" w:hAnsi="ＭＳ ゴシック" w:hint="eastAsia"/>
          <w:b/>
          <w:sz w:val="32"/>
          <w:szCs w:val="32"/>
        </w:rPr>
        <w:t>援事業を少なくとも一以上実施する。</w:t>
      </w:r>
    </w:p>
    <w:p w:rsidR="00BC3176" w:rsidRPr="00043E14" w:rsidRDefault="00BC3176" w:rsidP="00BC3176">
      <w:pPr>
        <w:ind w:leftChars="256" w:left="779" w:hangingChars="100" w:hanging="241"/>
        <w:rPr>
          <w:rFonts w:ascii="ＭＳ 明朝"/>
          <w:b/>
          <w:color w:val="000000"/>
          <w:sz w:val="24"/>
          <w:u w:val="single"/>
        </w:rPr>
      </w:pPr>
      <w:r w:rsidRPr="00EA78EE">
        <w:rPr>
          <w:rFonts w:ascii="ＭＳ 明朝" w:hAnsi="ＭＳ 明朝" w:hint="eastAsia"/>
          <w:b/>
          <w:color w:val="000000"/>
          <w:sz w:val="24"/>
        </w:rPr>
        <w:t xml:space="preserve">※　</w:t>
      </w:r>
      <w:r w:rsidRPr="00043E14">
        <w:rPr>
          <w:rFonts w:ascii="ＭＳ 明朝" w:hAnsi="ＭＳ 明朝"/>
          <w:b/>
          <w:color w:val="000000"/>
          <w:sz w:val="24"/>
          <w:u w:val="single"/>
        </w:rPr>
        <w:t>(2)</w:t>
      </w:r>
      <w:r w:rsidRPr="00043E14">
        <w:rPr>
          <w:rFonts w:ascii="ＭＳ 明朝" w:hAnsi="ＭＳ 明朝" w:hint="eastAsia"/>
          <w:b/>
          <w:color w:val="000000"/>
          <w:sz w:val="24"/>
          <w:u w:val="single"/>
        </w:rPr>
        <w:t>は帯広市子育て応援事業所促進奨励金交付要綱に基づく奨励金の交付等を希望する場合に必要となる要件です。</w:t>
      </w:r>
    </w:p>
    <w:p w:rsidR="00BC3176" w:rsidRPr="00EA78EE" w:rsidRDefault="00BC3176" w:rsidP="00BC3176">
      <w:pPr>
        <w:ind w:leftChars="256" w:left="779" w:hangingChars="100" w:hanging="241"/>
        <w:rPr>
          <w:rFonts w:ascii="ＭＳ 明朝"/>
          <w:b/>
          <w:sz w:val="24"/>
        </w:rPr>
      </w:pPr>
      <w:r w:rsidRPr="00043E14">
        <w:rPr>
          <w:rFonts w:ascii="ＭＳ 明朝" w:hAnsi="ＭＳ 明朝" w:hint="eastAsia"/>
          <w:b/>
          <w:color w:val="000000"/>
          <w:sz w:val="24"/>
        </w:rPr>
        <w:t xml:space="preserve">　　</w:t>
      </w:r>
      <w:r w:rsidRPr="00043E14">
        <w:rPr>
          <w:rFonts w:ascii="ＭＳ 明朝" w:hAnsi="ＭＳ 明朝" w:hint="eastAsia"/>
          <w:b/>
          <w:color w:val="000000"/>
          <w:sz w:val="24"/>
          <w:u w:val="single"/>
        </w:rPr>
        <w:t>奨励金交付の優遇等を希望しないときは、チェックは不要です。</w:t>
      </w:r>
    </w:p>
    <w:p w:rsidR="00BC3176" w:rsidRDefault="00BC3176" w:rsidP="00BC3176">
      <w:pPr>
        <w:rPr>
          <w:b/>
          <w:sz w:val="28"/>
          <w:szCs w:val="28"/>
        </w:rPr>
      </w:pPr>
    </w:p>
    <w:p w:rsidR="00BC3176" w:rsidRPr="00E81DBE" w:rsidRDefault="00BC3176" w:rsidP="00BC3176">
      <w:pPr>
        <w:rPr>
          <w:rFonts w:ascii="ＭＳ 明朝"/>
          <w:b/>
          <w:color w:val="000000"/>
          <w:sz w:val="32"/>
          <w:szCs w:val="32"/>
        </w:rPr>
      </w:pPr>
      <w:r w:rsidRPr="00E81DBE">
        <w:rPr>
          <w:rFonts w:ascii="ＭＳ 明朝" w:hAnsi="ＭＳ 明朝" w:hint="eastAsia"/>
          <w:b/>
          <w:color w:val="000000"/>
          <w:sz w:val="32"/>
          <w:szCs w:val="32"/>
        </w:rPr>
        <w:t>上記のとおり相違</w:t>
      </w:r>
      <w:r>
        <w:rPr>
          <w:rFonts w:ascii="ＭＳ 明朝" w:hAnsi="ＭＳ 明朝" w:hint="eastAsia"/>
          <w:b/>
          <w:color w:val="000000"/>
          <w:sz w:val="32"/>
          <w:szCs w:val="32"/>
        </w:rPr>
        <w:t>ないことを誓約します。</w:t>
      </w:r>
    </w:p>
    <w:p w:rsidR="00BC3176" w:rsidRPr="00E81DBE" w:rsidRDefault="00BC3176" w:rsidP="00BC3176">
      <w:pPr>
        <w:ind w:firstLineChars="100" w:firstLine="321"/>
        <w:rPr>
          <w:rFonts w:ascii="ＭＳ 明朝"/>
          <w:b/>
          <w:color w:val="000000"/>
          <w:sz w:val="32"/>
          <w:szCs w:val="32"/>
        </w:rPr>
      </w:pPr>
      <w:r w:rsidRPr="00E81DBE">
        <w:rPr>
          <w:rFonts w:ascii="ＭＳ 明朝" w:hAnsi="ＭＳ 明朝" w:hint="eastAsia"/>
          <w:b/>
          <w:color w:val="000000"/>
          <w:sz w:val="32"/>
          <w:szCs w:val="32"/>
        </w:rPr>
        <w:t xml:space="preserve">　　年　　月　　日</w:t>
      </w:r>
    </w:p>
    <w:p w:rsidR="00BC3176" w:rsidRDefault="00BC3176" w:rsidP="00BC3176">
      <w:pPr>
        <w:rPr>
          <w:b/>
          <w:sz w:val="28"/>
          <w:szCs w:val="28"/>
        </w:rPr>
      </w:pPr>
    </w:p>
    <w:p w:rsidR="00BC3176" w:rsidRPr="00E81DBE" w:rsidRDefault="00BC3176" w:rsidP="00BC3176">
      <w:pPr>
        <w:ind w:firstLineChars="400" w:firstLine="1124"/>
        <w:rPr>
          <w:b/>
          <w:sz w:val="28"/>
          <w:szCs w:val="28"/>
        </w:rPr>
      </w:pPr>
      <w:r w:rsidRPr="00E00FB6">
        <w:rPr>
          <w:rFonts w:hint="eastAsia"/>
          <w:b/>
          <w:kern w:val="0"/>
          <w:sz w:val="28"/>
          <w:szCs w:val="28"/>
        </w:rPr>
        <w:t>所</w:t>
      </w:r>
      <w:r>
        <w:rPr>
          <w:rFonts w:hint="eastAsia"/>
          <w:b/>
          <w:kern w:val="0"/>
          <w:sz w:val="28"/>
          <w:szCs w:val="28"/>
        </w:rPr>
        <w:t xml:space="preserve">　</w:t>
      </w:r>
      <w:r w:rsidRPr="00E00FB6">
        <w:rPr>
          <w:rFonts w:hint="eastAsia"/>
          <w:b/>
          <w:kern w:val="0"/>
          <w:sz w:val="28"/>
          <w:szCs w:val="28"/>
        </w:rPr>
        <w:t>在</w:t>
      </w:r>
      <w:r>
        <w:rPr>
          <w:rFonts w:hint="eastAsia"/>
          <w:b/>
          <w:kern w:val="0"/>
          <w:sz w:val="28"/>
          <w:szCs w:val="28"/>
        </w:rPr>
        <w:t xml:space="preserve">　</w:t>
      </w:r>
      <w:r w:rsidRPr="00E00FB6">
        <w:rPr>
          <w:rFonts w:hint="eastAsia"/>
          <w:b/>
          <w:kern w:val="0"/>
          <w:sz w:val="28"/>
          <w:szCs w:val="28"/>
        </w:rPr>
        <w:t>地</w:t>
      </w:r>
    </w:p>
    <w:p w:rsidR="00BC3176" w:rsidRPr="00E81DBE" w:rsidRDefault="00BC3176" w:rsidP="00BC3176">
      <w:pPr>
        <w:jc w:val="left"/>
        <w:rPr>
          <w:b/>
          <w:sz w:val="28"/>
          <w:szCs w:val="28"/>
        </w:rPr>
      </w:pPr>
      <w:r w:rsidRPr="00E81DBE">
        <w:rPr>
          <w:rFonts w:hint="eastAsia"/>
          <w:b/>
          <w:sz w:val="28"/>
          <w:szCs w:val="28"/>
        </w:rPr>
        <w:t xml:space="preserve">　　　　事業所名称</w:t>
      </w:r>
      <w:r w:rsidRPr="00E81DBE">
        <w:rPr>
          <w:b/>
          <w:sz w:val="28"/>
          <w:szCs w:val="28"/>
        </w:rPr>
        <w:t xml:space="preserve"> </w:t>
      </w:r>
      <w:r w:rsidRPr="00E81DBE">
        <w:rPr>
          <w:rFonts w:hint="eastAsia"/>
          <w:b/>
          <w:sz w:val="28"/>
          <w:szCs w:val="28"/>
        </w:rPr>
        <w:t xml:space="preserve">　</w:t>
      </w:r>
    </w:p>
    <w:p w:rsidR="005217F7" w:rsidRPr="002D62EF" w:rsidRDefault="00BC3176" w:rsidP="005217F7">
      <w:pPr>
        <w:jc w:val="left"/>
        <w:rPr>
          <w:b/>
          <w:color w:val="FF0000"/>
          <w:sz w:val="28"/>
          <w:szCs w:val="28"/>
        </w:rPr>
      </w:pPr>
      <w:r w:rsidRPr="00E81DBE">
        <w:rPr>
          <w:rFonts w:hint="eastAsia"/>
          <w:b/>
          <w:sz w:val="28"/>
          <w:szCs w:val="28"/>
        </w:rPr>
        <w:t xml:space="preserve">　　　　代表者氏名　　　　　　</w:t>
      </w:r>
      <w:r w:rsidRPr="00E81DBE">
        <w:rPr>
          <w:b/>
          <w:sz w:val="28"/>
          <w:szCs w:val="28"/>
        </w:rPr>
        <w:t xml:space="preserve"> </w:t>
      </w:r>
      <w:r w:rsidRPr="00E81DBE">
        <w:rPr>
          <w:rFonts w:hint="eastAsia"/>
          <w:b/>
          <w:sz w:val="28"/>
          <w:szCs w:val="28"/>
        </w:rPr>
        <w:t xml:space="preserve">　　　　　　　　</w:t>
      </w:r>
      <w:r w:rsidRPr="00E81DBE">
        <w:rPr>
          <w:b/>
          <w:sz w:val="28"/>
          <w:szCs w:val="28"/>
        </w:rPr>
        <w:t xml:space="preserve">         </w:t>
      </w:r>
      <w:r w:rsidRPr="004E079A">
        <w:rPr>
          <w:b/>
          <w:color w:val="FF0000"/>
          <w:sz w:val="28"/>
          <w:szCs w:val="28"/>
        </w:rPr>
        <w:t xml:space="preserve"> </w:t>
      </w:r>
      <w:r w:rsidR="00FF3E2E" w:rsidRPr="00FF3E2E">
        <w:rPr>
          <w:rFonts w:ascii="ＭＳ 明朝" w:hAnsi="ＭＳ 明朝" w:hint="eastAsia"/>
          <w:color w:val="000000" w:themeColor="text1"/>
          <w:sz w:val="28"/>
          <w:szCs w:val="28"/>
        </w:rPr>
        <w:t>㊞</w:t>
      </w:r>
    </w:p>
    <w:sectPr w:rsidR="005217F7" w:rsidRPr="002D62EF" w:rsidSect="00423D21">
      <w:pgSz w:w="11907" w:h="16840" w:code="9"/>
      <w:pgMar w:top="1418" w:right="1418" w:bottom="400" w:left="1418" w:header="720" w:footer="284" w:gutter="0"/>
      <w:cols w:space="425"/>
      <w:docGrid w:type="lines" w:linePitch="432" w:charSpace="58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048" w:rsidRDefault="004D3048" w:rsidP="00550220">
      <w:r>
        <w:separator/>
      </w:r>
    </w:p>
  </w:endnote>
  <w:endnote w:type="continuationSeparator" w:id="0">
    <w:p w:rsidR="004D3048" w:rsidRDefault="004D3048" w:rsidP="00550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048" w:rsidRDefault="004D3048" w:rsidP="00550220">
      <w:r>
        <w:separator/>
      </w:r>
    </w:p>
  </w:footnote>
  <w:footnote w:type="continuationSeparator" w:id="0">
    <w:p w:rsidR="004D3048" w:rsidRDefault="004D3048" w:rsidP="00550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233D"/>
    <w:multiLevelType w:val="hybridMultilevel"/>
    <w:tmpl w:val="1DC6B2E0"/>
    <w:lvl w:ilvl="0" w:tplc="3B7693F8">
      <w:numFmt w:val="bullet"/>
      <w:lvlText w:val="・"/>
      <w:lvlJc w:val="left"/>
      <w:pPr>
        <w:tabs>
          <w:tab w:val="num" w:pos="585"/>
        </w:tabs>
        <w:ind w:left="585" w:hanging="36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792671AB"/>
    <w:multiLevelType w:val="hybridMultilevel"/>
    <w:tmpl w:val="79D4557A"/>
    <w:lvl w:ilvl="0" w:tplc="C6C64408">
      <w:start w:val="1"/>
      <w:numFmt w:val="bullet"/>
      <w:lvlText w:val="□"/>
      <w:lvlJc w:val="left"/>
      <w:pPr>
        <w:ind w:left="842" w:hanging="360"/>
      </w:pPr>
      <w:rPr>
        <w:rFonts w:ascii="ＭＳ ゴシック" w:eastAsia="ＭＳ ゴシック" w:hAnsi="ＭＳ ゴシック" w:hint="eastAsia"/>
        <w:color w:val="auto"/>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21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1F9"/>
    <w:rsid w:val="00010392"/>
    <w:rsid w:val="00023ECF"/>
    <w:rsid w:val="00042ED1"/>
    <w:rsid w:val="00043E14"/>
    <w:rsid w:val="00053CC0"/>
    <w:rsid w:val="00093D22"/>
    <w:rsid w:val="000C11D7"/>
    <w:rsid w:val="000C7B40"/>
    <w:rsid w:val="000D075F"/>
    <w:rsid w:val="00137AED"/>
    <w:rsid w:val="00146C5A"/>
    <w:rsid w:val="00165D72"/>
    <w:rsid w:val="00170597"/>
    <w:rsid w:val="001723DF"/>
    <w:rsid w:val="00195E3C"/>
    <w:rsid w:val="001B3AF5"/>
    <w:rsid w:val="001F4A88"/>
    <w:rsid w:val="002027BF"/>
    <w:rsid w:val="00234397"/>
    <w:rsid w:val="002829C2"/>
    <w:rsid w:val="00291CAA"/>
    <w:rsid w:val="00296D05"/>
    <w:rsid w:val="002C36F2"/>
    <w:rsid w:val="002D061A"/>
    <w:rsid w:val="002D62EF"/>
    <w:rsid w:val="002E2F50"/>
    <w:rsid w:val="002F0DBA"/>
    <w:rsid w:val="00317CEE"/>
    <w:rsid w:val="003B57F7"/>
    <w:rsid w:val="00423D21"/>
    <w:rsid w:val="004859E0"/>
    <w:rsid w:val="00485C84"/>
    <w:rsid w:val="004D3048"/>
    <w:rsid w:val="004E079A"/>
    <w:rsid w:val="004E18D9"/>
    <w:rsid w:val="004E6094"/>
    <w:rsid w:val="00503828"/>
    <w:rsid w:val="005117B3"/>
    <w:rsid w:val="005156E8"/>
    <w:rsid w:val="00515EA0"/>
    <w:rsid w:val="005217F7"/>
    <w:rsid w:val="00550220"/>
    <w:rsid w:val="0055142D"/>
    <w:rsid w:val="005656C2"/>
    <w:rsid w:val="00584401"/>
    <w:rsid w:val="00614160"/>
    <w:rsid w:val="006202C3"/>
    <w:rsid w:val="00622AAA"/>
    <w:rsid w:val="0064151A"/>
    <w:rsid w:val="006444C3"/>
    <w:rsid w:val="0064525A"/>
    <w:rsid w:val="006A2BDD"/>
    <w:rsid w:val="006B332C"/>
    <w:rsid w:val="006C0B32"/>
    <w:rsid w:val="006D2BB8"/>
    <w:rsid w:val="006D6F51"/>
    <w:rsid w:val="00757682"/>
    <w:rsid w:val="00870EFD"/>
    <w:rsid w:val="008B7621"/>
    <w:rsid w:val="008E028D"/>
    <w:rsid w:val="009015AB"/>
    <w:rsid w:val="00915051"/>
    <w:rsid w:val="00915624"/>
    <w:rsid w:val="00946FE9"/>
    <w:rsid w:val="00960D02"/>
    <w:rsid w:val="00975EAE"/>
    <w:rsid w:val="00977B0B"/>
    <w:rsid w:val="009A7BCC"/>
    <w:rsid w:val="009B56B4"/>
    <w:rsid w:val="009C14E9"/>
    <w:rsid w:val="009D01F9"/>
    <w:rsid w:val="009F7492"/>
    <w:rsid w:val="00A03349"/>
    <w:rsid w:val="00A16FCF"/>
    <w:rsid w:val="00A2658B"/>
    <w:rsid w:val="00A2693C"/>
    <w:rsid w:val="00A72038"/>
    <w:rsid w:val="00AE1CF9"/>
    <w:rsid w:val="00B122DA"/>
    <w:rsid w:val="00B17EC7"/>
    <w:rsid w:val="00B666B3"/>
    <w:rsid w:val="00B72C76"/>
    <w:rsid w:val="00B7347F"/>
    <w:rsid w:val="00B749F8"/>
    <w:rsid w:val="00B84D82"/>
    <w:rsid w:val="00B94510"/>
    <w:rsid w:val="00BB3914"/>
    <w:rsid w:val="00BC3176"/>
    <w:rsid w:val="00BE7A7C"/>
    <w:rsid w:val="00C01F58"/>
    <w:rsid w:val="00C2407D"/>
    <w:rsid w:val="00C605C0"/>
    <w:rsid w:val="00C62476"/>
    <w:rsid w:val="00C80D2C"/>
    <w:rsid w:val="00CC2631"/>
    <w:rsid w:val="00D51BD9"/>
    <w:rsid w:val="00D81485"/>
    <w:rsid w:val="00DA3992"/>
    <w:rsid w:val="00DB2F75"/>
    <w:rsid w:val="00DD403D"/>
    <w:rsid w:val="00DE565A"/>
    <w:rsid w:val="00E00FB6"/>
    <w:rsid w:val="00E13066"/>
    <w:rsid w:val="00E20ACF"/>
    <w:rsid w:val="00E400F3"/>
    <w:rsid w:val="00E4486C"/>
    <w:rsid w:val="00E56E82"/>
    <w:rsid w:val="00E646B0"/>
    <w:rsid w:val="00E658C2"/>
    <w:rsid w:val="00E81DBE"/>
    <w:rsid w:val="00EA78EE"/>
    <w:rsid w:val="00F14CBA"/>
    <w:rsid w:val="00F17ABC"/>
    <w:rsid w:val="00F22F4C"/>
    <w:rsid w:val="00F33996"/>
    <w:rsid w:val="00F4664C"/>
    <w:rsid w:val="00F61D41"/>
    <w:rsid w:val="00FC2468"/>
    <w:rsid w:val="00FF3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A6C2E8F-D2CC-44C1-B368-374BCF7F7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4151A"/>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Body Text Indent"/>
    <w:basedOn w:val="a"/>
    <w:link w:val="a6"/>
    <w:uiPriority w:val="99"/>
    <w:rsid w:val="002D061A"/>
    <w:pPr>
      <w:ind w:left="360" w:hanging="360"/>
    </w:pPr>
    <w:rPr>
      <w:szCs w:val="20"/>
    </w:rPr>
  </w:style>
  <w:style w:type="character" w:customStyle="1" w:styleId="a6">
    <w:name w:val="本文インデント (文字)"/>
    <w:basedOn w:val="a0"/>
    <w:link w:val="a5"/>
    <w:uiPriority w:val="99"/>
    <w:semiHidden/>
    <w:locked/>
    <w:rPr>
      <w:rFonts w:cs="Times New Roman"/>
      <w:kern w:val="2"/>
      <w:sz w:val="24"/>
      <w:szCs w:val="24"/>
    </w:rPr>
  </w:style>
  <w:style w:type="paragraph" w:styleId="2">
    <w:name w:val="Body Text Indent 2"/>
    <w:basedOn w:val="a"/>
    <w:link w:val="20"/>
    <w:uiPriority w:val="99"/>
    <w:rsid w:val="002D061A"/>
    <w:pPr>
      <w:ind w:left="720" w:hanging="300"/>
    </w:pPr>
    <w:rPr>
      <w:szCs w:val="20"/>
    </w:rPr>
  </w:style>
  <w:style w:type="character" w:customStyle="1" w:styleId="20">
    <w:name w:val="本文インデント 2 (文字)"/>
    <w:basedOn w:val="a0"/>
    <w:link w:val="2"/>
    <w:uiPriority w:val="99"/>
    <w:semiHidden/>
    <w:locked/>
    <w:rPr>
      <w:rFonts w:cs="Times New Roman"/>
      <w:kern w:val="2"/>
      <w:sz w:val="24"/>
      <w:szCs w:val="24"/>
    </w:rPr>
  </w:style>
  <w:style w:type="paragraph" w:styleId="3">
    <w:name w:val="Body Text Indent 3"/>
    <w:basedOn w:val="a"/>
    <w:link w:val="30"/>
    <w:uiPriority w:val="99"/>
    <w:rsid w:val="002D061A"/>
    <w:pPr>
      <w:ind w:left="1080" w:hanging="1080"/>
    </w:pPr>
    <w:rPr>
      <w:szCs w:val="20"/>
    </w:rPr>
  </w:style>
  <w:style w:type="character" w:customStyle="1" w:styleId="30">
    <w:name w:val="本文インデント 3 (文字)"/>
    <w:basedOn w:val="a0"/>
    <w:link w:val="3"/>
    <w:uiPriority w:val="99"/>
    <w:semiHidden/>
    <w:locked/>
    <w:rPr>
      <w:rFonts w:cs="Times New Roman"/>
      <w:kern w:val="2"/>
      <w:sz w:val="16"/>
      <w:szCs w:val="16"/>
    </w:rPr>
  </w:style>
  <w:style w:type="table" w:styleId="a7">
    <w:name w:val="Table Grid"/>
    <w:basedOn w:val="a1"/>
    <w:uiPriority w:val="59"/>
    <w:rsid w:val="00D814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B122DA"/>
    <w:pPr>
      <w:jc w:val="center"/>
    </w:pPr>
    <w:rPr>
      <w:szCs w:val="21"/>
    </w:rPr>
  </w:style>
  <w:style w:type="character" w:customStyle="1" w:styleId="a9">
    <w:name w:val="記 (文字)"/>
    <w:basedOn w:val="a0"/>
    <w:link w:val="a8"/>
    <w:uiPriority w:val="99"/>
    <w:semiHidden/>
    <w:locked/>
    <w:rPr>
      <w:rFonts w:cs="Times New Roman"/>
      <w:kern w:val="2"/>
      <w:sz w:val="24"/>
      <w:szCs w:val="24"/>
    </w:rPr>
  </w:style>
  <w:style w:type="paragraph" w:styleId="aa">
    <w:name w:val="Closing"/>
    <w:basedOn w:val="a"/>
    <w:link w:val="ab"/>
    <w:uiPriority w:val="99"/>
    <w:rsid w:val="001F4A88"/>
    <w:pPr>
      <w:jc w:val="right"/>
    </w:pPr>
  </w:style>
  <w:style w:type="character" w:customStyle="1" w:styleId="ab">
    <w:name w:val="結語 (文字)"/>
    <w:basedOn w:val="a0"/>
    <w:link w:val="aa"/>
    <w:uiPriority w:val="99"/>
    <w:semiHidden/>
    <w:locked/>
    <w:rPr>
      <w:rFonts w:cs="Times New Roman"/>
      <w:kern w:val="2"/>
      <w:sz w:val="24"/>
      <w:szCs w:val="24"/>
    </w:rPr>
  </w:style>
  <w:style w:type="paragraph" w:styleId="ac">
    <w:name w:val="header"/>
    <w:basedOn w:val="a"/>
    <w:link w:val="ad"/>
    <w:uiPriority w:val="99"/>
    <w:unhideWhenUsed/>
    <w:rsid w:val="00550220"/>
    <w:pPr>
      <w:tabs>
        <w:tab w:val="center" w:pos="4252"/>
        <w:tab w:val="right" w:pos="8504"/>
      </w:tabs>
      <w:snapToGrid w:val="0"/>
    </w:pPr>
  </w:style>
  <w:style w:type="character" w:customStyle="1" w:styleId="ad">
    <w:name w:val="ヘッダー (文字)"/>
    <w:basedOn w:val="a0"/>
    <w:link w:val="ac"/>
    <w:uiPriority w:val="99"/>
    <w:locked/>
    <w:rsid w:val="00550220"/>
    <w:rPr>
      <w:rFonts w:cs="Times New Roman"/>
      <w:kern w:val="2"/>
      <w:sz w:val="24"/>
      <w:szCs w:val="24"/>
    </w:rPr>
  </w:style>
  <w:style w:type="paragraph" w:styleId="ae">
    <w:name w:val="footer"/>
    <w:basedOn w:val="a"/>
    <w:link w:val="af"/>
    <w:uiPriority w:val="99"/>
    <w:unhideWhenUsed/>
    <w:rsid w:val="00550220"/>
    <w:pPr>
      <w:tabs>
        <w:tab w:val="center" w:pos="4252"/>
        <w:tab w:val="right" w:pos="8504"/>
      </w:tabs>
      <w:snapToGrid w:val="0"/>
    </w:pPr>
  </w:style>
  <w:style w:type="character" w:customStyle="1" w:styleId="af">
    <w:name w:val="フッター (文字)"/>
    <w:basedOn w:val="a0"/>
    <w:link w:val="ae"/>
    <w:uiPriority w:val="99"/>
    <w:locked/>
    <w:rsid w:val="00550220"/>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634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吉本　和矢</cp:lastModifiedBy>
  <cp:revision>2</cp:revision>
  <cp:lastPrinted>2008-03-24T10:43:00Z</cp:lastPrinted>
  <dcterms:created xsi:type="dcterms:W3CDTF">2021-11-17T06:22:00Z</dcterms:created>
  <dcterms:modified xsi:type="dcterms:W3CDTF">2021-11-17T06:22:00Z</dcterms:modified>
</cp:coreProperties>
</file>